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E1F042" w14:textId="574B63A0" w:rsidR="00377DF5" w:rsidRDefault="00377DF5" w:rsidP="00377DF5">
      <w:pPr>
        <w:ind w:right="-684"/>
        <w:rPr>
          <w:rFonts w:asciiTheme="majorHAnsi" w:hAnsiTheme="maj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AD6E4B" wp14:editId="46D1EF6E">
                <wp:simplePos x="0" y="0"/>
                <wp:positionH relativeFrom="column">
                  <wp:posOffset>3702050</wp:posOffset>
                </wp:positionH>
                <wp:positionV relativeFrom="paragraph">
                  <wp:posOffset>-228600</wp:posOffset>
                </wp:positionV>
                <wp:extent cx="3321050" cy="800100"/>
                <wp:effectExtent l="0" t="0" r="31750" b="3810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800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A281BAF" w14:textId="64241F2F" w:rsidR="004657C6" w:rsidRDefault="004657C6" w:rsidP="004657C6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CW#83</w:t>
                            </w:r>
                            <w:r w:rsidR="00377DF5">
                              <w:rPr>
                                <w:rFonts w:ascii="Cambria" w:hAnsi="Cambria"/>
                              </w:rPr>
                              <w:t xml:space="preserve">H: </w:t>
                            </w:r>
                            <w:r>
                              <w:rPr>
                                <w:rFonts w:ascii="Cambria" w:hAnsi="Cambria"/>
                              </w:rPr>
                              <w:t>Quadratic Word Problems</w:t>
                            </w:r>
                          </w:p>
                          <w:p w14:paraId="1FE6BED0" w14:textId="2FBADD78" w:rsidR="00377DF5" w:rsidRDefault="00377DF5" w:rsidP="004657C6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14:paraId="72330208" w14:textId="3F78DC3F" w:rsidR="00377DF5" w:rsidRDefault="00377DF5" w:rsidP="004657C6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rFonts w:ascii="Cambria" w:hAnsi="Cambria"/>
                              </w:rPr>
                              <w:t>Wednesday, February 17</w:t>
                            </w:r>
                            <w:r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91.5pt;margin-top:-17.95pt;width:261.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" strokeweight="1.5pt">
                <v:textbox>
                  <w:txbxContent>
                    <w:p w14:paraId="3A281BAF" w14:textId="64241F2F" w:rsidR="004657C6" w:rsidRDefault="004657C6" w:rsidP="004657C6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CW#83</w:t>
                      </w:r>
                      <w:r w:rsidR="00377DF5">
                        <w:rPr>
                          <w:rFonts w:ascii="Cambria" w:hAnsi="Cambria"/>
                        </w:rPr>
                        <w:t xml:space="preserve">H: </w:t>
                      </w:r>
                      <w:r>
                        <w:rPr>
                          <w:rFonts w:ascii="Cambria" w:hAnsi="Cambria"/>
                        </w:rPr>
                        <w:t>Quadratic Word Problems</w:t>
                      </w:r>
                    </w:p>
                    <w:p w14:paraId="1FE6BED0" w14:textId="2FBADD78" w:rsidR="00377DF5" w:rsidRDefault="00377DF5" w:rsidP="004657C6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14:paraId="72330208" w14:textId="3F78DC3F" w:rsidR="00377DF5" w:rsidRDefault="00377DF5" w:rsidP="004657C6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="Cambria" w:hAnsi="Cambria"/>
                        </w:rPr>
                        <w:t>Wednesday, February 17</w:t>
                      </w:r>
                      <w:r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2016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F0B3A3B" w14:textId="6F542950" w:rsidR="00CA4A44" w:rsidRPr="004657C6" w:rsidRDefault="00377DF5" w:rsidP="004657C6">
      <w:pPr>
        <w:rPr>
          <w:rFonts w:ascii="Cambria" w:hAnsi="Cambria"/>
          <w:i/>
          <w:sz w:val="24"/>
          <w:szCs w:val="24"/>
        </w:rPr>
      </w:pPr>
      <w:r>
        <w:rPr>
          <w:rFonts w:ascii="Cambria" w:hAnsi="Cambria"/>
          <w:i/>
        </w:rPr>
        <w:t>Name</w:t>
      </w:r>
      <w:proofErr w:type="gramStart"/>
      <w:r>
        <w:rPr>
          <w:rFonts w:ascii="Cambria" w:hAnsi="Cambria"/>
          <w:i/>
        </w:rPr>
        <w:t>:_</w:t>
      </w:r>
      <w:proofErr w:type="gramEnd"/>
      <w:r>
        <w:rPr>
          <w:rFonts w:ascii="Cambria" w:hAnsi="Cambria"/>
          <w:i/>
        </w:rPr>
        <w:t>_____________________________________ PD:______</w:t>
      </w:r>
    </w:p>
    <w:tbl>
      <w:tblPr>
        <w:tblStyle w:val="TableGrid"/>
        <w:tblW w:w="10296" w:type="dxa"/>
        <w:tblLook w:val="04A0" w:firstRow="1" w:lastRow="0" w:firstColumn="1" w:lastColumn="0" w:noHBand="0" w:noVBand="1"/>
      </w:tblPr>
      <w:tblGrid>
        <w:gridCol w:w="10296"/>
      </w:tblGrid>
      <w:tr w:rsidR="00A71A64" w14:paraId="01465DBA" w14:textId="77777777" w:rsidTr="00A71A64">
        <w:tc>
          <w:tcPr>
            <w:tcW w:w="10296" w:type="dxa"/>
          </w:tcPr>
          <w:p w14:paraId="694286C3" w14:textId="77777777" w:rsidR="00A71A64" w:rsidRPr="00A71A64" w:rsidRDefault="00A71A64" w:rsidP="00A71A64">
            <w:pPr>
              <w:pStyle w:val="ListParagraph"/>
              <w:numPr>
                <w:ilvl w:val="0"/>
                <w:numId w:val="33"/>
              </w:numPr>
              <w:rPr>
                <w:rFonts w:ascii="Cambria" w:hAnsi="Cambria"/>
              </w:rPr>
            </w:pPr>
            <w:r w:rsidRPr="002F538D">
              <w:rPr>
                <w:rFonts w:ascii="Cambria" w:hAnsi="Cambria"/>
              </w:rPr>
              <w:t xml:space="preserve">An arc of water sprayed from the nozzle of a fountain can be modeled by the graph of </w:t>
            </w:r>
          </w:p>
          <w:p w14:paraId="3D4D4CC1" w14:textId="27E84C1C" w:rsidR="00A71A64" w:rsidRDefault="00A71A64" w:rsidP="00A71A64">
            <w:pPr>
              <w:pStyle w:val="ListParagraph"/>
              <w:ind w:left="360"/>
              <w:rPr>
                <w:rFonts w:ascii="Cambria" w:hAnsi="Cambria"/>
              </w:rPr>
            </w:pPr>
            <m:oMath>
              <m:r>
                <w:rPr>
                  <w:rFonts w:ascii="Cambria Math" w:hAnsi="Cambria Math"/>
                </w:rPr>
                <m:t>y= -0.75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+6x, </m:t>
              </m:r>
            </m:oMath>
            <w:proofErr w:type="gramStart"/>
            <w:r>
              <w:rPr>
                <w:rFonts w:ascii="Cambria" w:hAnsi="Cambria"/>
              </w:rPr>
              <w:t>where</w:t>
            </w:r>
            <w:proofErr w:type="gramEnd"/>
            <w:r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  <w:i/>
              </w:rPr>
              <w:t>x</w:t>
            </w:r>
            <w:r w:rsidRPr="002F538D">
              <w:rPr>
                <w:rFonts w:ascii="Cambria" w:hAnsi="Cambria"/>
              </w:rPr>
              <w:t xml:space="preserve"> is the horizontal distance (in feet) from the nozzle and </w:t>
            </w:r>
            <w:r w:rsidRPr="00A71A64">
              <w:rPr>
                <w:rFonts w:ascii="Cambria" w:hAnsi="Cambria"/>
                <w:i/>
              </w:rPr>
              <w:t>y</w:t>
            </w:r>
            <w:r w:rsidRPr="002F538D">
              <w:rPr>
                <w:rFonts w:ascii="Cambria" w:hAnsi="Cambria"/>
              </w:rPr>
              <w:t xml:space="preserve"> is the vertical distance (in feet). The diameter of the circle formed by the arcs on the surface of the water is called the display diameter. </w:t>
            </w:r>
            <w:r>
              <w:rPr>
                <w:rFonts w:ascii="Cambria" w:hAnsi="Cambria"/>
              </w:rPr>
              <w:t xml:space="preserve"> </w:t>
            </w:r>
            <w:r w:rsidRPr="002F538D">
              <w:rPr>
                <w:rFonts w:ascii="Cambria" w:hAnsi="Cambria"/>
              </w:rPr>
              <w:t xml:space="preserve">Find the display diameter of the fountain. </w:t>
            </w:r>
          </w:p>
          <w:p w14:paraId="15BC99B4" w14:textId="77777777" w:rsidR="00A71A64" w:rsidRDefault="00A71A64" w:rsidP="00A71A64">
            <w:pPr>
              <w:pStyle w:val="ListParagraph"/>
              <w:ind w:left="360"/>
              <w:rPr>
                <w:rFonts w:ascii="Cambria" w:hAnsi="Cambria"/>
              </w:rPr>
            </w:pPr>
          </w:p>
          <w:p w14:paraId="7F614576" w14:textId="77777777" w:rsidR="00A71A64" w:rsidRPr="002F538D" w:rsidRDefault="00A71A64" w:rsidP="00A71A64">
            <w:pPr>
              <w:pStyle w:val="ListParagraph"/>
              <w:ind w:left="360"/>
              <w:rPr>
                <w:rFonts w:ascii="Cambria" w:hAnsi="Cambria"/>
              </w:rPr>
            </w:pPr>
          </w:p>
          <w:p w14:paraId="59865B0F" w14:textId="77777777" w:rsidR="00A71A64" w:rsidRPr="002F538D" w:rsidRDefault="00A71A64" w:rsidP="00215A6B">
            <w:pPr>
              <w:rPr>
                <w:rFonts w:ascii="Cambria" w:hAnsi="Cambria"/>
              </w:rPr>
            </w:pPr>
          </w:p>
          <w:p w14:paraId="12602B37" w14:textId="77777777" w:rsidR="00A71A64" w:rsidRPr="002F538D" w:rsidRDefault="00A71A64" w:rsidP="00215A6B">
            <w:pPr>
              <w:rPr>
                <w:rFonts w:ascii="Cambria" w:hAnsi="Cambria"/>
              </w:rPr>
            </w:pPr>
          </w:p>
          <w:p w14:paraId="0E668B84" w14:textId="77777777" w:rsidR="00A71A64" w:rsidRPr="002F538D" w:rsidRDefault="00A71A64" w:rsidP="00215A6B">
            <w:pPr>
              <w:rPr>
                <w:rFonts w:ascii="Cambria" w:hAnsi="Cambria"/>
              </w:rPr>
            </w:pPr>
          </w:p>
          <w:p w14:paraId="0F02F2B7" w14:textId="77777777" w:rsidR="00A71A64" w:rsidRPr="002F538D" w:rsidRDefault="00A71A64" w:rsidP="00215A6B">
            <w:pPr>
              <w:rPr>
                <w:rFonts w:ascii="Cambria" w:hAnsi="Cambria"/>
              </w:rPr>
            </w:pPr>
          </w:p>
          <w:p w14:paraId="7F260CF3" w14:textId="77777777" w:rsidR="00A71A64" w:rsidRPr="002F538D" w:rsidRDefault="00A71A64" w:rsidP="00215A6B">
            <w:pPr>
              <w:rPr>
                <w:rFonts w:ascii="Cambria" w:hAnsi="Cambria"/>
              </w:rPr>
            </w:pPr>
          </w:p>
          <w:p w14:paraId="71CBC880" w14:textId="77777777" w:rsidR="00A71A64" w:rsidRPr="002F538D" w:rsidRDefault="00A71A64" w:rsidP="00215A6B">
            <w:pPr>
              <w:rPr>
                <w:rFonts w:ascii="Cambria" w:hAnsi="Cambria"/>
              </w:rPr>
            </w:pPr>
          </w:p>
          <w:p w14:paraId="4AA5EC27" w14:textId="77777777" w:rsidR="00A71A64" w:rsidRDefault="00A71A64" w:rsidP="004972B4">
            <w:pPr>
              <w:rPr>
                <w:rFonts w:ascii="Cambria" w:eastAsiaTheme="minorEastAsia" w:hAnsi="Cambria"/>
              </w:rPr>
            </w:pPr>
          </w:p>
        </w:tc>
      </w:tr>
      <w:tr w:rsidR="00A71A64" w14:paraId="5585DE85" w14:textId="77777777" w:rsidTr="00A71A64">
        <w:tc>
          <w:tcPr>
            <w:tcW w:w="10296" w:type="dxa"/>
          </w:tcPr>
          <w:p w14:paraId="31D7CB04" w14:textId="1ED7BE6A" w:rsidR="00A71A64" w:rsidRPr="002F538D" w:rsidRDefault="00A71A64" w:rsidP="00A71A64">
            <w:pPr>
              <w:pStyle w:val="ListParagraph"/>
              <w:numPr>
                <w:ilvl w:val="0"/>
                <w:numId w:val="33"/>
              </w:numPr>
              <w:rPr>
                <w:rFonts w:ascii="Cambria" w:hAnsi="Cambria"/>
              </w:rPr>
            </w:pPr>
            <w:r w:rsidRPr="002F538D">
              <w:rPr>
                <w:rFonts w:ascii="Cambria" w:hAnsi="Cambria"/>
              </w:rPr>
              <w:t>Two softball players are practicing catching fly balls. One player throws a ball to the other. She throws the ball upward from a height of 5.5 feet with an initi</w:t>
            </w:r>
            <w:r>
              <w:rPr>
                <w:rFonts w:ascii="Cambria" w:hAnsi="Cambria"/>
              </w:rPr>
              <w:t>al vertical velocity of 40 feet/</w:t>
            </w:r>
            <w:r w:rsidRPr="002F538D">
              <w:rPr>
                <w:rFonts w:ascii="Cambria" w:hAnsi="Cambria"/>
              </w:rPr>
              <w:t xml:space="preserve">second for her teammate to catch. </w:t>
            </w:r>
          </w:p>
          <w:p w14:paraId="3E941D50" w14:textId="77777777" w:rsidR="00A71A64" w:rsidRPr="002F538D" w:rsidRDefault="00A71A64" w:rsidP="00215A6B">
            <w:pPr>
              <w:pStyle w:val="ListParagraph"/>
              <w:rPr>
                <w:rFonts w:ascii="Cambria" w:hAnsi="Cambria"/>
              </w:rPr>
            </w:pPr>
          </w:p>
          <w:p w14:paraId="53355D21" w14:textId="77777777" w:rsidR="00A71A64" w:rsidRPr="002F538D" w:rsidRDefault="00A71A64" w:rsidP="00A71A64">
            <w:pPr>
              <w:pStyle w:val="ListParagraph"/>
              <w:numPr>
                <w:ilvl w:val="1"/>
                <w:numId w:val="33"/>
              </w:numPr>
              <w:rPr>
                <w:rFonts w:ascii="Cambria" w:hAnsi="Cambria"/>
              </w:rPr>
            </w:pPr>
            <w:r w:rsidRPr="002F538D">
              <w:rPr>
                <w:rFonts w:ascii="Cambria" w:hAnsi="Cambria"/>
              </w:rPr>
              <w:t xml:space="preserve">Write an equation that models the height (in feet) of the ball as a function of time t (in seconds) after it is thrown. </w:t>
            </w:r>
          </w:p>
          <w:p w14:paraId="41429760" w14:textId="77777777" w:rsidR="00A71A64" w:rsidRPr="002F538D" w:rsidRDefault="00A71A64" w:rsidP="00215A6B">
            <w:pPr>
              <w:rPr>
                <w:rFonts w:ascii="Cambria" w:hAnsi="Cambria"/>
              </w:rPr>
            </w:pPr>
          </w:p>
          <w:p w14:paraId="32B6164B" w14:textId="77777777" w:rsidR="00A71A64" w:rsidRPr="002F538D" w:rsidRDefault="00A71A64" w:rsidP="00215A6B">
            <w:pPr>
              <w:rPr>
                <w:rFonts w:ascii="Cambria" w:hAnsi="Cambria"/>
              </w:rPr>
            </w:pPr>
          </w:p>
          <w:p w14:paraId="0E81FB9D" w14:textId="77777777" w:rsidR="00A71A64" w:rsidRPr="002F538D" w:rsidRDefault="00A71A64" w:rsidP="00215A6B">
            <w:pPr>
              <w:rPr>
                <w:rFonts w:ascii="Cambria" w:hAnsi="Cambria"/>
              </w:rPr>
            </w:pPr>
          </w:p>
          <w:p w14:paraId="2B9E6AA3" w14:textId="77777777" w:rsidR="00A71A64" w:rsidRPr="002F538D" w:rsidRDefault="00A71A64" w:rsidP="00215A6B">
            <w:pPr>
              <w:rPr>
                <w:rFonts w:ascii="Cambria" w:hAnsi="Cambria"/>
              </w:rPr>
            </w:pPr>
          </w:p>
          <w:p w14:paraId="776DB652" w14:textId="736E2371" w:rsidR="00A71A64" w:rsidRPr="002F538D" w:rsidRDefault="00A71A64" w:rsidP="00A71A64">
            <w:pPr>
              <w:pStyle w:val="ListParagraph"/>
              <w:numPr>
                <w:ilvl w:val="1"/>
                <w:numId w:val="33"/>
              </w:numPr>
              <w:rPr>
                <w:rFonts w:ascii="Cambria" w:hAnsi="Cambria"/>
              </w:rPr>
            </w:pPr>
            <w:r w:rsidRPr="002F538D">
              <w:rPr>
                <w:rFonts w:ascii="Cambria" w:hAnsi="Cambria"/>
              </w:rPr>
              <w:t>If her teammate misses the ball and it lands on the ground, h</w:t>
            </w:r>
            <w:r>
              <w:rPr>
                <w:rFonts w:ascii="Cambria" w:hAnsi="Cambria"/>
              </w:rPr>
              <w:t>ow long was the ball in the air?</w:t>
            </w:r>
            <w:r w:rsidRPr="002F538D">
              <w:rPr>
                <w:rFonts w:ascii="Cambria" w:hAnsi="Cambria"/>
              </w:rPr>
              <w:t xml:space="preserve"> </w:t>
            </w:r>
          </w:p>
          <w:p w14:paraId="46F85017" w14:textId="77777777" w:rsidR="00A71A64" w:rsidRPr="002F538D" w:rsidRDefault="00A71A64" w:rsidP="00215A6B">
            <w:pPr>
              <w:rPr>
                <w:rFonts w:ascii="Cambria" w:hAnsi="Cambria"/>
              </w:rPr>
            </w:pPr>
          </w:p>
          <w:p w14:paraId="3F255633" w14:textId="77777777" w:rsidR="00A71A64" w:rsidRPr="002F538D" w:rsidRDefault="00A71A64" w:rsidP="00215A6B">
            <w:pPr>
              <w:rPr>
                <w:rFonts w:ascii="Cambria" w:hAnsi="Cambria"/>
              </w:rPr>
            </w:pPr>
          </w:p>
          <w:p w14:paraId="1668C62F" w14:textId="77777777" w:rsidR="00A71A64" w:rsidRPr="002F538D" w:rsidRDefault="00A71A64" w:rsidP="00215A6B">
            <w:pPr>
              <w:rPr>
                <w:rFonts w:ascii="Cambria" w:hAnsi="Cambria"/>
              </w:rPr>
            </w:pPr>
          </w:p>
          <w:p w14:paraId="4C87C2E1" w14:textId="77777777" w:rsidR="00A71A64" w:rsidRPr="002F538D" w:rsidRDefault="00A71A64" w:rsidP="00215A6B">
            <w:pPr>
              <w:rPr>
                <w:rFonts w:ascii="Cambria" w:hAnsi="Cambria"/>
              </w:rPr>
            </w:pPr>
          </w:p>
          <w:p w14:paraId="0F4C085C" w14:textId="77777777" w:rsidR="00A71A64" w:rsidRPr="002F538D" w:rsidRDefault="00A71A64" w:rsidP="00215A6B">
            <w:pPr>
              <w:rPr>
                <w:rFonts w:ascii="Cambria" w:hAnsi="Cambria"/>
              </w:rPr>
            </w:pPr>
          </w:p>
          <w:p w14:paraId="72E963FF" w14:textId="77777777" w:rsidR="00A71A64" w:rsidRPr="002F538D" w:rsidRDefault="00A71A64" w:rsidP="00A71A64">
            <w:pPr>
              <w:pStyle w:val="ListParagraph"/>
              <w:numPr>
                <w:ilvl w:val="1"/>
                <w:numId w:val="33"/>
              </w:numPr>
              <w:rPr>
                <w:rFonts w:ascii="Cambria" w:hAnsi="Cambria"/>
              </w:rPr>
            </w:pPr>
            <w:r w:rsidRPr="002F538D">
              <w:rPr>
                <w:rFonts w:ascii="Cambria" w:hAnsi="Cambria"/>
              </w:rPr>
              <w:t xml:space="preserve">If her teammate catches the ball at a height of 5.5 feet, how long was the ball in the air? Explain your reasoning. </w:t>
            </w:r>
          </w:p>
          <w:p w14:paraId="7EAE1EC6" w14:textId="77777777" w:rsidR="00A71A64" w:rsidRPr="002F538D" w:rsidRDefault="00A71A64" w:rsidP="00215A6B">
            <w:pPr>
              <w:rPr>
                <w:rFonts w:ascii="Cambria" w:hAnsi="Cambria"/>
              </w:rPr>
            </w:pPr>
          </w:p>
          <w:p w14:paraId="78DF9CEB" w14:textId="77777777" w:rsidR="00A71A64" w:rsidRPr="002F538D" w:rsidRDefault="00A71A64" w:rsidP="00215A6B">
            <w:pPr>
              <w:rPr>
                <w:rFonts w:ascii="Cambria" w:hAnsi="Cambria"/>
              </w:rPr>
            </w:pPr>
          </w:p>
          <w:p w14:paraId="3593E17A" w14:textId="77777777" w:rsidR="00A71A64" w:rsidRPr="002F538D" w:rsidRDefault="00A71A64" w:rsidP="00215A6B">
            <w:pPr>
              <w:rPr>
                <w:rFonts w:ascii="Cambria" w:hAnsi="Cambria"/>
              </w:rPr>
            </w:pPr>
          </w:p>
          <w:p w14:paraId="053DD3C6" w14:textId="77777777" w:rsidR="00A71A64" w:rsidRPr="002F538D" w:rsidRDefault="00A71A64" w:rsidP="00215A6B">
            <w:pPr>
              <w:rPr>
                <w:rFonts w:ascii="Cambria" w:hAnsi="Cambria"/>
              </w:rPr>
            </w:pPr>
          </w:p>
          <w:p w14:paraId="2FF20D3A" w14:textId="77777777" w:rsidR="00A71A64" w:rsidRPr="002F538D" w:rsidRDefault="00A71A64" w:rsidP="00215A6B">
            <w:pPr>
              <w:rPr>
                <w:rFonts w:ascii="Cambria" w:hAnsi="Cambria"/>
              </w:rPr>
            </w:pPr>
          </w:p>
          <w:p w14:paraId="73F229AE" w14:textId="77777777" w:rsidR="00A71A64" w:rsidRPr="002F538D" w:rsidRDefault="00A71A64" w:rsidP="00215A6B">
            <w:pPr>
              <w:rPr>
                <w:rFonts w:ascii="Cambria" w:hAnsi="Cambria"/>
              </w:rPr>
            </w:pPr>
          </w:p>
          <w:p w14:paraId="6589E29F" w14:textId="77777777" w:rsidR="00A71A64" w:rsidRDefault="00A71A64" w:rsidP="004972B4">
            <w:pPr>
              <w:rPr>
                <w:rFonts w:ascii="Cambria" w:eastAsiaTheme="minorEastAsia" w:hAnsi="Cambria"/>
              </w:rPr>
            </w:pPr>
          </w:p>
        </w:tc>
      </w:tr>
      <w:tr w:rsidR="00A71A64" w14:paraId="74DB580F" w14:textId="77777777" w:rsidTr="00A71A64">
        <w:tc>
          <w:tcPr>
            <w:tcW w:w="10296" w:type="dxa"/>
          </w:tcPr>
          <w:p w14:paraId="2C360095" w14:textId="77777777" w:rsidR="00A71A64" w:rsidRPr="002F538D" w:rsidRDefault="00A71A64" w:rsidP="00A71A64">
            <w:pPr>
              <w:pStyle w:val="ListParagraph"/>
              <w:numPr>
                <w:ilvl w:val="0"/>
                <w:numId w:val="33"/>
              </w:numPr>
              <w:rPr>
                <w:rFonts w:ascii="Cambria" w:hAnsi="Cambria"/>
              </w:rPr>
            </w:pPr>
            <w:r w:rsidRPr="002F538D">
              <w:rPr>
                <w:rFonts w:ascii="Cambria" w:hAnsi="Cambria"/>
              </w:rPr>
              <w:t xml:space="preserve">Fenway Park is a Major League Baseball park in Boston, MA. The park offers seats on top of the left field wall. A person sitting in one of these seats accidentally drops his sunglasses on the field. The height h (in feet) of the sunglasses can be modeled by the function </w:t>
            </w:r>
            <m:oMath>
              <m:r>
                <w:rPr>
                  <w:rFonts w:ascii="Cambria Math" w:hAnsi="Cambria Math"/>
                </w:rPr>
                <m:t>h=-16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+38</m:t>
              </m:r>
            </m:oMath>
            <w:r w:rsidRPr="002F538D">
              <w:rPr>
                <w:rFonts w:ascii="Cambria" w:hAnsi="Cambria"/>
              </w:rPr>
              <w:t xml:space="preserve"> where t is the time (in seconds) since the sunglasses were dropped. Find the time it takes for the sunglasses to reach the field. Round your answer to the nearest hundredth in second. </w:t>
            </w:r>
          </w:p>
          <w:p w14:paraId="2EC11E16" w14:textId="77777777" w:rsidR="00A71A64" w:rsidRPr="002F538D" w:rsidRDefault="00A71A64" w:rsidP="00215A6B">
            <w:pPr>
              <w:rPr>
                <w:rFonts w:ascii="Cambria" w:hAnsi="Cambria"/>
              </w:rPr>
            </w:pPr>
          </w:p>
          <w:p w14:paraId="41ABF02F" w14:textId="77777777" w:rsidR="00A71A64" w:rsidRPr="002F538D" w:rsidRDefault="00A71A64" w:rsidP="00215A6B">
            <w:pPr>
              <w:rPr>
                <w:rFonts w:ascii="Cambria" w:hAnsi="Cambria"/>
              </w:rPr>
            </w:pPr>
          </w:p>
          <w:p w14:paraId="7C2A0BC5" w14:textId="77777777" w:rsidR="00A71A64" w:rsidRPr="002F538D" w:rsidRDefault="00A71A64" w:rsidP="00215A6B">
            <w:pPr>
              <w:rPr>
                <w:rFonts w:ascii="Cambria" w:hAnsi="Cambria"/>
              </w:rPr>
            </w:pPr>
          </w:p>
          <w:p w14:paraId="74127674" w14:textId="77777777" w:rsidR="00A71A64" w:rsidRPr="002F538D" w:rsidRDefault="00A71A64" w:rsidP="00215A6B">
            <w:pPr>
              <w:rPr>
                <w:rFonts w:ascii="Cambria" w:hAnsi="Cambria"/>
              </w:rPr>
            </w:pPr>
          </w:p>
          <w:p w14:paraId="035743F2" w14:textId="77777777" w:rsidR="00A71A64" w:rsidRDefault="00A71A64" w:rsidP="00215A6B">
            <w:pPr>
              <w:rPr>
                <w:rFonts w:ascii="Cambria" w:hAnsi="Cambria"/>
              </w:rPr>
            </w:pPr>
          </w:p>
          <w:p w14:paraId="63528D13" w14:textId="77777777" w:rsidR="00A71A64" w:rsidRDefault="00A71A64" w:rsidP="00215A6B">
            <w:pPr>
              <w:rPr>
                <w:rFonts w:ascii="Cambria" w:hAnsi="Cambria"/>
              </w:rPr>
            </w:pPr>
          </w:p>
          <w:p w14:paraId="70FB08D0" w14:textId="77777777" w:rsidR="00A71A64" w:rsidRDefault="00A71A64" w:rsidP="00215A6B">
            <w:pPr>
              <w:rPr>
                <w:rFonts w:ascii="Cambria" w:hAnsi="Cambria"/>
              </w:rPr>
            </w:pPr>
          </w:p>
          <w:p w14:paraId="698DF784" w14:textId="77777777" w:rsidR="00A71A64" w:rsidRPr="002F538D" w:rsidRDefault="00A71A64" w:rsidP="00215A6B">
            <w:pPr>
              <w:rPr>
                <w:rFonts w:ascii="Cambria" w:hAnsi="Cambria"/>
              </w:rPr>
            </w:pPr>
          </w:p>
          <w:p w14:paraId="10E17B57" w14:textId="77777777" w:rsidR="00A71A64" w:rsidRDefault="00A71A64" w:rsidP="004972B4">
            <w:pPr>
              <w:rPr>
                <w:rFonts w:ascii="Cambria" w:eastAsiaTheme="minorEastAsia" w:hAnsi="Cambria"/>
              </w:rPr>
            </w:pPr>
          </w:p>
        </w:tc>
      </w:tr>
      <w:tr w:rsidR="00A71A64" w14:paraId="08909225" w14:textId="77777777" w:rsidTr="00A71A64">
        <w:tc>
          <w:tcPr>
            <w:tcW w:w="10296" w:type="dxa"/>
          </w:tcPr>
          <w:p w14:paraId="45D63B82" w14:textId="6FCDECA5" w:rsidR="00A71A64" w:rsidRPr="002F538D" w:rsidRDefault="00A71A64" w:rsidP="00A71A64">
            <w:pPr>
              <w:pStyle w:val="ListParagraph"/>
              <w:numPr>
                <w:ilvl w:val="0"/>
                <w:numId w:val="33"/>
              </w:numPr>
              <w:rPr>
                <w:rFonts w:ascii="Cambria" w:hAnsi="Cambria"/>
              </w:rPr>
            </w:pPr>
            <w:r w:rsidRPr="002F538D">
              <w:rPr>
                <w:rFonts w:ascii="Cambria" w:hAnsi="Cambria"/>
              </w:rPr>
              <w:lastRenderedPageBreak/>
              <w:t xml:space="preserve">For the period 1995 – 2001, the number </w:t>
            </w:r>
            <w:r w:rsidRPr="00A71A64">
              <w:rPr>
                <w:rFonts w:ascii="Cambria" w:hAnsi="Cambria"/>
                <w:i/>
              </w:rPr>
              <w:t>y</w:t>
            </w:r>
            <w:r w:rsidRPr="002F538D">
              <w:rPr>
                <w:rFonts w:ascii="Cambria" w:hAnsi="Cambria"/>
              </w:rPr>
              <w:t xml:space="preserve"> (in thousands) of Internet users worldwide can be modeled by the equation </w:t>
            </w:r>
            <m:oMath>
              <m:r>
                <w:rPr>
                  <w:rFonts w:ascii="Cambria Math" w:hAnsi="Cambria Math"/>
                </w:rPr>
                <m:t>y=12697x+55, 722</m:t>
              </m:r>
            </m:oMath>
            <w:r w:rsidRPr="002F538D">
              <w:rPr>
                <w:rFonts w:ascii="Cambria" w:hAnsi="Cambria"/>
              </w:rPr>
              <w:t xml:space="preserve"> where </w:t>
            </w:r>
            <w:r w:rsidRPr="00A71A64">
              <w:rPr>
                <w:rFonts w:ascii="Cambria" w:hAnsi="Cambria"/>
                <w:i/>
              </w:rPr>
              <w:t>x</w:t>
            </w:r>
            <w:r w:rsidRPr="002F538D">
              <w:rPr>
                <w:rFonts w:ascii="Cambria" w:hAnsi="Cambria"/>
              </w:rPr>
              <w:t xml:space="preserve"> is the number of years since 1995. Between which two years did the number of Inte</w:t>
            </w:r>
            <w:r>
              <w:rPr>
                <w:rFonts w:ascii="Cambria" w:hAnsi="Cambria"/>
              </w:rPr>
              <w:t>rnet users worldwide reach 100,</w:t>
            </w:r>
            <w:r w:rsidRPr="002F538D">
              <w:rPr>
                <w:rFonts w:ascii="Cambria" w:hAnsi="Cambria"/>
              </w:rPr>
              <w:t>0</w:t>
            </w:r>
            <w:r>
              <w:rPr>
                <w:rFonts w:ascii="Cambria" w:hAnsi="Cambria"/>
              </w:rPr>
              <w:t>00,</w:t>
            </w:r>
            <w:r w:rsidRPr="002F538D">
              <w:rPr>
                <w:rFonts w:ascii="Cambria" w:hAnsi="Cambria"/>
              </w:rPr>
              <w:t>000?</w:t>
            </w:r>
          </w:p>
          <w:p w14:paraId="46B5C497" w14:textId="77777777" w:rsidR="00A71A64" w:rsidRPr="002F538D" w:rsidRDefault="00A71A64" w:rsidP="00215A6B">
            <w:pPr>
              <w:rPr>
                <w:rFonts w:ascii="Cambria" w:hAnsi="Cambria"/>
              </w:rPr>
            </w:pPr>
          </w:p>
          <w:p w14:paraId="4643B0F1" w14:textId="77777777" w:rsidR="00A71A64" w:rsidRPr="002F538D" w:rsidRDefault="00A71A64" w:rsidP="00215A6B">
            <w:pPr>
              <w:rPr>
                <w:rFonts w:ascii="Cambria" w:hAnsi="Cambria"/>
              </w:rPr>
            </w:pPr>
          </w:p>
          <w:p w14:paraId="2DE7F075" w14:textId="77777777" w:rsidR="00A71A64" w:rsidRPr="002F538D" w:rsidRDefault="00A71A64" w:rsidP="00215A6B">
            <w:pPr>
              <w:rPr>
                <w:rFonts w:ascii="Cambria" w:hAnsi="Cambria"/>
              </w:rPr>
            </w:pPr>
          </w:p>
          <w:p w14:paraId="3600895A" w14:textId="77777777" w:rsidR="00A71A64" w:rsidRPr="002F538D" w:rsidRDefault="00A71A64" w:rsidP="00215A6B">
            <w:pPr>
              <w:rPr>
                <w:rFonts w:ascii="Cambria" w:hAnsi="Cambria"/>
              </w:rPr>
            </w:pPr>
          </w:p>
          <w:p w14:paraId="4DA21B29" w14:textId="77777777" w:rsidR="00A71A64" w:rsidRPr="002F538D" w:rsidRDefault="00A71A64" w:rsidP="00215A6B">
            <w:pPr>
              <w:rPr>
                <w:rFonts w:ascii="Cambria" w:hAnsi="Cambria"/>
              </w:rPr>
            </w:pPr>
          </w:p>
          <w:p w14:paraId="5EF8C916" w14:textId="77777777" w:rsidR="00A71A64" w:rsidRPr="002F538D" w:rsidRDefault="00A71A64" w:rsidP="00215A6B">
            <w:pPr>
              <w:rPr>
                <w:rFonts w:ascii="Cambria" w:hAnsi="Cambria"/>
              </w:rPr>
            </w:pPr>
          </w:p>
          <w:p w14:paraId="09473EFE" w14:textId="77777777" w:rsidR="00A71A64" w:rsidRPr="002F538D" w:rsidRDefault="00A71A64" w:rsidP="00215A6B">
            <w:pPr>
              <w:rPr>
                <w:rFonts w:ascii="Cambria" w:hAnsi="Cambria"/>
              </w:rPr>
            </w:pPr>
          </w:p>
          <w:p w14:paraId="0D483C44" w14:textId="77777777" w:rsidR="00A71A64" w:rsidRPr="002F538D" w:rsidRDefault="00A71A64" w:rsidP="00215A6B">
            <w:pPr>
              <w:rPr>
                <w:rFonts w:ascii="Cambria" w:hAnsi="Cambria"/>
              </w:rPr>
            </w:pPr>
          </w:p>
          <w:p w14:paraId="273CB3B4" w14:textId="77777777" w:rsidR="00A71A64" w:rsidRPr="002F538D" w:rsidRDefault="00A71A64" w:rsidP="00215A6B">
            <w:pPr>
              <w:rPr>
                <w:rFonts w:ascii="Cambria" w:hAnsi="Cambria"/>
              </w:rPr>
            </w:pPr>
          </w:p>
          <w:p w14:paraId="41C944E4" w14:textId="77777777" w:rsidR="00A71A64" w:rsidRDefault="00A71A64" w:rsidP="004972B4">
            <w:pPr>
              <w:rPr>
                <w:rFonts w:ascii="Cambria" w:eastAsiaTheme="minorEastAsia" w:hAnsi="Cambria"/>
              </w:rPr>
            </w:pPr>
          </w:p>
        </w:tc>
      </w:tr>
      <w:tr w:rsidR="00A71A64" w14:paraId="083A5D97" w14:textId="77777777" w:rsidTr="00A71A64">
        <w:tc>
          <w:tcPr>
            <w:tcW w:w="10296" w:type="dxa"/>
          </w:tcPr>
          <w:p w14:paraId="5EC6C04E" w14:textId="27A583D6" w:rsidR="00A71A64" w:rsidRPr="002F538D" w:rsidRDefault="00A71A64" w:rsidP="00A71A64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 w:cs="Arial"/>
                <w:bCs/>
                <w:color w:val="000000" w:themeColor="text1"/>
              </w:rPr>
              <w:t>An object is</w:t>
            </w:r>
            <w:r w:rsidRPr="002F538D">
              <w:rPr>
                <w:rFonts w:ascii="Cambria" w:hAnsi="Cambria" w:cs="Arial"/>
                <w:bCs/>
                <w:color w:val="000000" w:themeColor="text1"/>
              </w:rPr>
              <w:t xml:space="preserve"> launched directly upward at</w:t>
            </w:r>
            <w:r w:rsidRPr="002F538D">
              <w:rPr>
                <w:rStyle w:val="apple-converted-space"/>
                <w:rFonts w:ascii="Cambria" w:hAnsi="Cambria" w:cs="Arial"/>
                <w:bCs/>
                <w:color w:val="000000" w:themeColor="text1"/>
              </w:rPr>
              <w:t> </w:t>
            </w:r>
            <w:r w:rsidRPr="002F538D">
              <w:rPr>
                <w:rFonts w:ascii="Cambria" w:hAnsi="Cambria"/>
                <w:bCs/>
                <w:color w:val="000000" w:themeColor="text1"/>
              </w:rPr>
              <w:t>64</w:t>
            </w:r>
            <w:r w:rsidRPr="002F538D">
              <w:rPr>
                <w:rStyle w:val="apple-converted-space"/>
                <w:rFonts w:ascii="Cambria" w:hAnsi="Cambria" w:cs="Arial"/>
                <w:bCs/>
                <w:color w:val="000000" w:themeColor="text1"/>
              </w:rPr>
              <w:t> </w:t>
            </w:r>
            <w:proofErr w:type="spellStart"/>
            <w:r>
              <w:rPr>
                <w:rFonts w:ascii="Cambria" w:hAnsi="Cambria" w:cs="Arial"/>
                <w:bCs/>
                <w:color w:val="000000" w:themeColor="text1"/>
              </w:rPr>
              <w:t>ft</w:t>
            </w:r>
            <w:proofErr w:type="spellEnd"/>
            <w:r>
              <w:rPr>
                <w:rFonts w:ascii="Cambria" w:hAnsi="Cambria" w:cs="Arial"/>
                <w:bCs/>
                <w:color w:val="000000" w:themeColor="text1"/>
              </w:rPr>
              <w:t xml:space="preserve">/s </w:t>
            </w:r>
            <w:r w:rsidRPr="002F538D">
              <w:rPr>
                <w:rFonts w:ascii="Cambria" w:hAnsi="Cambria" w:cs="Arial"/>
                <w:bCs/>
                <w:color w:val="000000" w:themeColor="text1"/>
              </w:rPr>
              <w:t>from a platform</w:t>
            </w:r>
            <w:r w:rsidRPr="002F538D">
              <w:rPr>
                <w:rStyle w:val="apple-converted-space"/>
                <w:rFonts w:ascii="Cambria" w:hAnsi="Cambria" w:cs="Arial"/>
                <w:bCs/>
                <w:color w:val="000000" w:themeColor="text1"/>
              </w:rPr>
              <w:t> </w:t>
            </w:r>
            <w:r w:rsidRPr="002F538D">
              <w:rPr>
                <w:rFonts w:ascii="Cambria" w:hAnsi="Cambria"/>
                <w:bCs/>
                <w:color w:val="000000" w:themeColor="text1"/>
              </w:rPr>
              <w:t>80</w:t>
            </w:r>
            <w:r w:rsidRPr="002F538D">
              <w:rPr>
                <w:rStyle w:val="apple-converted-space"/>
                <w:rFonts w:ascii="Cambria" w:hAnsi="Cambria" w:cs="Arial"/>
                <w:bCs/>
                <w:color w:val="000000" w:themeColor="text1"/>
              </w:rPr>
              <w:t> </w:t>
            </w:r>
            <w:r w:rsidRPr="002F538D">
              <w:rPr>
                <w:rFonts w:ascii="Cambria" w:hAnsi="Cambria" w:cs="Arial"/>
                <w:bCs/>
                <w:color w:val="000000" w:themeColor="text1"/>
              </w:rPr>
              <w:t>feet high. What will be the object's maximum height? When will it attain this height?</w:t>
            </w:r>
          </w:p>
          <w:p w14:paraId="09CC47DB" w14:textId="77777777" w:rsidR="00A71A64" w:rsidRPr="002F538D" w:rsidRDefault="00A71A64" w:rsidP="00215A6B">
            <w:pPr>
              <w:spacing w:before="100" w:beforeAutospacing="1" w:after="100" w:afterAutospacing="1"/>
              <w:rPr>
                <w:rFonts w:ascii="Cambria" w:hAnsi="Cambria" w:cs="Arial"/>
                <w:bCs/>
                <w:color w:val="000000" w:themeColor="text1"/>
              </w:rPr>
            </w:pPr>
          </w:p>
          <w:p w14:paraId="7CED5606" w14:textId="77777777" w:rsidR="00A71A64" w:rsidRPr="002F538D" w:rsidRDefault="00A71A64" w:rsidP="00215A6B">
            <w:pPr>
              <w:spacing w:before="100" w:beforeAutospacing="1" w:after="100" w:afterAutospacing="1"/>
              <w:rPr>
                <w:rFonts w:ascii="Cambria" w:hAnsi="Cambria" w:cs="Arial"/>
                <w:bCs/>
                <w:color w:val="000000" w:themeColor="text1"/>
              </w:rPr>
            </w:pPr>
          </w:p>
          <w:p w14:paraId="380A3099" w14:textId="77777777" w:rsidR="00A71A64" w:rsidRPr="002F538D" w:rsidRDefault="00A71A64" w:rsidP="00215A6B">
            <w:pPr>
              <w:spacing w:before="100" w:beforeAutospacing="1" w:after="100" w:afterAutospacing="1"/>
              <w:rPr>
                <w:rFonts w:ascii="Cambria" w:hAnsi="Cambria" w:cs="Arial"/>
                <w:bCs/>
                <w:color w:val="000000" w:themeColor="text1"/>
              </w:rPr>
            </w:pPr>
          </w:p>
          <w:p w14:paraId="79F72057" w14:textId="77777777" w:rsidR="00A71A64" w:rsidRPr="002F538D" w:rsidRDefault="00A71A64" w:rsidP="00215A6B">
            <w:pPr>
              <w:spacing w:before="100" w:beforeAutospacing="1" w:after="100" w:afterAutospacing="1"/>
              <w:rPr>
                <w:rFonts w:ascii="Cambria" w:hAnsi="Cambria"/>
                <w:color w:val="000000" w:themeColor="text1"/>
              </w:rPr>
            </w:pPr>
          </w:p>
          <w:p w14:paraId="6DBD246E" w14:textId="77777777" w:rsidR="00A71A64" w:rsidRDefault="00A71A64" w:rsidP="004972B4">
            <w:pPr>
              <w:rPr>
                <w:rFonts w:ascii="Cambria" w:eastAsiaTheme="minorEastAsia" w:hAnsi="Cambria"/>
              </w:rPr>
            </w:pPr>
          </w:p>
        </w:tc>
      </w:tr>
      <w:tr w:rsidR="00A71A64" w14:paraId="273BDC86" w14:textId="77777777" w:rsidTr="00A71A64">
        <w:tc>
          <w:tcPr>
            <w:tcW w:w="10296" w:type="dxa"/>
          </w:tcPr>
          <w:p w14:paraId="18A0A3BE" w14:textId="489221A6" w:rsidR="00A71A64" w:rsidRPr="002F538D" w:rsidRDefault="00A71A64" w:rsidP="00A71A64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Cambria" w:hAnsi="Cambria"/>
                <w:color w:val="000000" w:themeColor="text1"/>
              </w:rPr>
            </w:pPr>
            <w:r w:rsidRPr="002F538D">
              <w:rPr>
                <w:rFonts w:ascii="Cambria" w:hAnsi="Cambria" w:cs="Arial"/>
                <w:bCs/>
                <w:color w:val="000000" w:themeColor="text1"/>
              </w:rPr>
              <w:t>After the semester is over, you discover that the math department has changed textbooks (again) so the books</w:t>
            </w:r>
            <w:r>
              <w:rPr>
                <w:rFonts w:ascii="Cambria" w:hAnsi="Cambria" w:cs="Arial"/>
                <w:bCs/>
                <w:color w:val="000000" w:themeColor="text1"/>
              </w:rPr>
              <w:t xml:space="preserve">tore won't buy back your nearly </w:t>
            </w:r>
            <w:r w:rsidRPr="002F538D">
              <w:rPr>
                <w:rFonts w:ascii="Cambria" w:hAnsi="Cambria" w:cs="Arial"/>
                <w:bCs/>
                <w:color w:val="000000" w:themeColor="text1"/>
              </w:rPr>
              <w:t>new book. Y</w:t>
            </w:r>
            <w:r>
              <w:rPr>
                <w:rFonts w:ascii="Cambria" w:hAnsi="Cambria" w:cs="Arial"/>
                <w:bCs/>
                <w:color w:val="000000" w:themeColor="text1"/>
              </w:rPr>
              <w:t>ou and your friend Herman come up with a creative way to get rid of your textbooks</w:t>
            </w:r>
            <w:r w:rsidRPr="002F538D">
              <w:rPr>
                <w:rFonts w:ascii="Cambria" w:hAnsi="Cambria" w:cs="Arial"/>
                <w:bCs/>
                <w:color w:val="000000" w:themeColor="text1"/>
              </w:rPr>
              <w:t>. You go to the roof of a twelve-story building and look over the edge to the reflecting pool</w:t>
            </w:r>
            <w:r w:rsidRPr="002F538D">
              <w:rPr>
                <w:rStyle w:val="apple-converted-space"/>
                <w:rFonts w:ascii="Cambria" w:hAnsi="Cambria" w:cs="Arial"/>
                <w:bCs/>
                <w:color w:val="000000" w:themeColor="text1"/>
              </w:rPr>
              <w:t> </w:t>
            </w:r>
            <w:r w:rsidRPr="002F538D">
              <w:rPr>
                <w:rFonts w:ascii="Cambria" w:hAnsi="Cambria"/>
                <w:bCs/>
                <w:color w:val="000000" w:themeColor="text1"/>
              </w:rPr>
              <w:t>160</w:t>
            </w:r>
            <w:r w:rsidRPr="002F538D">
              <w:rPr>
                <w:rFonts w:ascii="Cambria" w:hAnsi="Cambria" w:cs="Arial"/>
                <w:bCs/>
                <w:color w:val="000000" w:themeColor="text1"/>
              </w:rPr>
              <w:t> feet below. You drop your book over the edge at the same instant that Herman chucks his book straight down at</w:t>
            </w:r>
            <w:r w:rsidRPr="002F538D">
              <w:rPr>
                <w:rStyle w:val="apple-converted-space"/>
                <w:rFonts w:ascii="Cambria" w:hAnsi="Cambria" w:cs="Arial"/>
                <w:bCs/>
                <w:color w:val="000000" w:themeColor="text1"/>
              </w:rPr>
              <w:t> </w:t>
            </w:r>
            <w:r w:rsidRPr="002F538D">
              <w:rPr>
                <w:rFonts w:ascii="Cambria" w:hAnsi="Cambria"/>
                <w:bCs/>
                <w:color w:val="000000" w:themeColor="text1"/>
              </w:rPr>
              <w:t>48</w:t>
            </w:r>
            <w:r w:rsidRPr="002F538D">
              <w:rPr>
                <w:rFonts w:ascii="Cambria" w:hAnsi="Cambria" w:cs="Arial"/>
                <w:bCs/>
                <w:color w:val="000000" w:themeColor="text1"/>
              </w:rPr>
              <w:t> feet per second. By how many seconds does his book beat yours into the water?</w:t>
            </w:r>
          </w:p>
          <w:p w14:paraId="65B6667F" w14:textId="77777777" w:rsidR="00A71A64" w:rsidRPr="002F538D" w:rsidRDefault="00A71A64" w:rsidP="00215A6B">
            <w:pPr>
              <w:spacing w:before="100" w:beforeAutospacing="1" w:after="100" w:afterAutospacing="1"/>
              <w:ind w:left="360"/>
              <w:rPr>
                <w:rFonts w:ascii="Cambria" w:hAnsi="Cambria" w:cs="Arial"/>
                <w:bCs/>
                <w:color w:val="000000" w:themeColor="text1"/>
              </w:rPr>
            </w:pPr>
          </w:p>
          <w:p w14:paraId="2186F200" w14:textId="77777777" w:rsidR="00A71A64" w:rsidRPr="002F538D" w:rsidRDefault="00A71A64" w:rsidP="00215A6B">
            <w:pPr>
              <w:spacing w:before="100" w:beforeAutospacing="1" w:after="100" w:afterAutospacing="1"/>
              <w:ind w:left="360"/>
              <w:rPr>
                <w:rFonts w:ascii="Cambria" w:hAnsi="Cambria" w:cs="Arial"/>
                <w:bCs/>
                <w:color w:val="000000" w:themeColor="text1"/>
              </w:rPr>
            </w:pPr>
          </w:p>
          <w:p w14:paraId="50FEB800" w14:textId="77777777" w:rsidR="00A71A64" w:rsidRPr="002F538D" w:rsidRDefault="00A71A64" w:rsidP="00215A6B">
            <w:pPr>
              <w:spacing w:before="100" w:beforeAutospacing="1" w:after="100" w:afterAutospacing="1"/>
              <w:ind w:left="360"/>
              <w:rPr>
                <w:rFonts w:ascii="Cambria" w:hAnsi="Cambria" w:cs="Arial"/>
                <w:bCs/>
                <w:color w:val="000000" w:themeColor="text1"/>
              </w:rPr>
            </w:pPr>
          </w:p>
          <w:p w14:paraId="56E5B536" w14:textId="77777777" w:rsidR="00A71A64" w:rsidRPr="002F538D" w:rsidRDefault="00A71A64" w:rsidP="00215A6B">
            <w:pPr>
              <w:spacing w:before="100" w:beforeAutospacing="1" w:after="100" w:afterAutospacing="1"/>
              <w:ind w:left="360"/>
              <w:rPr>
                <w:rFonts w:ascii="Cambria" w:hAnsi="Cambria" w:cs="Arial"/>
                <w:bCs/>
                <w:color w:val="000000" w:themeColor="text1"/>
              </w:rPr>
            </w:pPr>
          </w:p>
          <w:p w14:paraId="4565B0F5" w14:textId="77777777" w:rsidR="00A71A64" w:rsidRPr="002F538D" w:rsidRDefault="00A71A64" w:rsidP="00215A6B">
            <w:pPr>
              <w:spacing w:before="100" w:beforeAutospacing="1" w:after="100" w:afterAutospacing="1"/>
              <w:ind w:left="360"/>
              <w:rPr>
                <w:rFonts w:ascii="Cambria" w:hAnsi="Cambria" w:cs="Arial"/>
                <w:bCs/>
                <w:color w:val="000000" w:themeColor="text1"/>
              </w:rPr>
            </w:pPr>
          </w:p>
          <w:p w14:paraId="7EF2E53E" w14:textId="77777777" w:rsidR="00A71A64" w:rsidRDefault="00A71A64" w:rsidP="004972B4">
            <w:pPr>
              <w:rPr>
                <w:rFonts w:ascii="Cambria" w:eastAsiaTheme="minorEastAsia" w:hAnsi="Cambria"/>
              </w:rPr>
            </w:pPr>
          </w:p>
        </w:tc>
      </w:tr>
    </w:tbl>
    <w:p w14:paraId="4033B8CA" w14:textId="77777777" w:rsidR="007A439D" w:rsidRPr="006A08B8" w:rsidRDefault="007A439D" w:rsidP="004972B4">
      <w:pPr>
        <w:spacing w:after="0"/>
        <w:rPr>
          <w:rFonts w:ascii="Cambria Math" w:eastAsiaTheme="minorEastAsia" w:hAnsi="Cambria Math"/>
          <w:oMath/>
        </w:rPr>
      </w:pPr>
    </w:p>
    <w:sectPr w:rsidR="007A439D" w:rsidRPr="006A08B8" w:rsidSect="00560E59">
      <w:pgSz w:w="12240" w:h="15840"/>
      <w:pgMar w:top="450" w:right="1170" w:bottom="810" w:left="990" w:header="720" w:footer="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C90219" w14:textId="77777777" w:rsidR="00E25BF4" w:rsidRDefault="00E25BF4">
      <w:pPr>
        <w:spacing w:after="0" w:line="240" w:lineRule="auto"/>
      </w:pPr>
      <w:r>
        <w:separator/>
      </w:r>
    </w:p>
  </w:endnote>
  <w:endnote w:type="continuationSeparator" w:id="0">
    <w:p w14:paraId="5E55EAEC" w14:textId="77777777" w:rsidR="00E25BF4" w:rsidRDefault="00E25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altName w:val="Consolas"/>
    <w:charset w:val="00"/>
    <w:family w:val="auto"/>
    <w:pitch w:val="variable"/>
    <w:sig w:usb0="A00002EF" w:usb1="4000207B" w:usb2="00000000" w:usb3="00000000" w:csb0="0000009F" w:csb1="00000000"/>
  </w:font>
  <w:font w:name="Segoe UI">
    <w:altName w:val="Times New Roman"/>
    <w:charset w:val="00"/>
    <w:family w:val="swiss"/>
    <w:pitch w:val="variable"/>
    <w:sig w:usb0="E10022FF" w:usb1="C000E47F" w:usb2="00000029" w:usb3="00000000" w:csb0="000001D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62091E" w14:textId="77777777" w:rsidR="00E25BF4" w:rsidRDefault="00E25BF4">
      <w:pPr>
        <w:spacing w:after="0" w:line="240" w:lineRule="auto"/>
      </w:pPr>
      <w:r>
        <w:separator/>
      </w:r>
    </w:p>
  </w:footnote>
  <w:footnote w:type="continuationSeparator" w:id="0">
    <w:p w14:paraId="043A7E43" w14:textId="77777777" w:rsidR="00E25BF4" w:rsidRDefault="00E25B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F01EA"/>
    <w:multiLevelType w:val="hybridMultilevel"/>
    <w:tmpl w:val="51102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2761B"/>
    <w:multiLevelType w:val="hybridMultilevel"/>
    <w:tmpl w:val="9E3AB1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C0330A"/>
    <w:multiLevelType w:val="hybridMultilevel"/>
    <w:tmpl w:val="86D287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41CEC"/>
    <w:multiLevelType w:val="hybridMultilevel"/>
    <w:tmpl w:val="3926CC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D156F57"/>
    <w:multiLevelType w:val="hybridMultilevel"/>
    <w:tmpl w:val="65E0D5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5E86BA0"/>
    <w:multiLevelType w:val="hybridMultilevel"/>
    <w:tmpl w:val="45D22068"/>
    <w:lvl w:ilvl="0" w:tplc="A768BFE4">
      <w:start w:val="14"/>
      <w:numFmt w:val="decimal"/>
      <w:lvlText w:val="%1.)"/>
      <w:lvlJc w:val="left"/>
      <w:pPr>
        <w:ind w:left="400" w:hanging="40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48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7EA755D"/>
    <w:multiLevelType w:val="hybridMultilevel"/>
    <w:tmpl w:val="9950F6D2"/>
    <w:lvl w:ilvl="0" w:tplc="0409000F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C5322A7"/>
    <w:multiLevelType w:val="hybridMultilevel"/>
    <w:tmpl w:val="6A5CCBAE"/>
    <w:lvl w:ilvl="0" w:tplc="55C4A42C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E8C76E9"/>
    <w:multiLevelType w:val="hybridMultilevel"/>
    <w:tmpl w:val="401613D8"/>
    <w:lvl w:ilvl="0" w:tplc="092C5048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EB34257"/>
    <w:multiLevelType w:val="hybridMultilevel"/>
    <w:tmpl w:val="F704E22C"/>
    <w:lvl w:ilvl="0" w:tplc="72EC63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FE780B"/>
    <w:multiLevelType w:val="hybridMultilevel"/>
    <w:tmpl w:val="73DAF1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7B72086"/>
    <w:multiLevelType w:val="hybridMultilevel"/>
    <w:tmpl w:val="8DF2F8B6"/>
    <w:lvl w:ilvl="0" w:tplc="FDF89624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9E709BA"/>
    <w:multiLevelType w:val="hybridMultilevel"/>
    <w:tmpl w:val="4F109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E1705"/>
    <w:multiLevelType w:val="hybridMultilevel"/>
    <w:tmpl w:val="3ABC8A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D440B53"/>
    <w:multiLevelType w:val="hybridMultilevel"/>
    <w:tmpl w:val="618A7AE8"/>
    <w:lvl w:ilvl="0" w:tplc="71567774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2877F35"/>
    <w:multiLevelType w:val="hybridMultilevel"/>
    <w:tmpl w:val="C17AEAC2"/>
    <w:lvl w:ilvl="0" w:tplc="FDF89624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0B3C1B"/>
    <w:multiLevelType w:val="hybridMultilevel"/>
    <w:tmpl w:val="A2C038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6167A47"/>
    <w:multiLevelType w:val="hybridMultilevel"/>
    <w:tmpl w:val="ECEEFE98"/>
    <w:lvl w:ilvl="0" w:tplc="C49C1100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6625D5B"/>
    <w:multiLevelType w:val="hybridMultilevel"/>
    <w:tmpl w:val="6352A7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79200B5"/>
    <w:multiLevelType w:val="hybridMultilevel"/>
    <w:tmpl w:val="6F36D2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8631B5"/>
    <w:multiLevelType w:val="hybridMultilevel"/>
    <w:tmpl w:val="C278F8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B194973"/>
    <w:multiLevelType w:val="hybridMultilevel"/>
    <w:tmpl w:val="257447C0"/>
    <w:lvl w:ilvl="0" w:tplc="05FACAF6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DE51E20"/>
    <w:multiLevelType w:val="hybridMultilevel"/>
    <w:tmpl w:val="76D8B03C"/>
    <w:lvl w:ilvl="0" w:tplc="8F1250B4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F93022C"/>
    <w:multiLevelType w:val="hybridMultilevel"/>
    <w:tmpl w:val="10A6F2B2"/>
    <w:lvl w:ilvl="0" w:tplc="B71AD3DA">
      <w:start w:val="1"/>
      <w:numFmt w:val="decimal"/>
      <w:lvlText w:val="%1)"/>
      <w:lvlJc w:val="left"/>
      <w:pPr>
        <w:ind w:left="360" w:hanging="360"/>
      </w:pPr>
      <w:rPr>
        <w:rFonts w:asciiTheme="majorHAnsi" w:hAnsiTheme="majorHAnsi" w:cs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04A724A"/>
    <w:multiLevelType w:val="hybridMultilevel"/>
    <w:tmpl w:val="210E6552"/>
    <w:lvl w:ilvl="0" w:tplc="964205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3036D48"/>
    <w:multiLevelType w:val="hybridMultilevel"/>
    <w:tmpl w:val="0A98CF6A"/>
    <w:lvl w:ilvl="0" w:tplc="0A827A5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E71F09"/>
    <w:multiLevelType w:val="hybridMultilevel"/>
    <w:tmpl w:val="FE62B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656D58"/>
    <w:multiLevelType w:val="hybridMultilevel"/>
    <w:tmpl w:val="5ED811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44E61A8"/>
    <w:multiLevelType w:val="hybridMultilevel"/>
    <w:tmpl w:val="5B36857E"/>
    <w:lvl w:ilvl="0" w:tplc="AC6A068A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EA57E6B"/>
    <w:multiLevelType w:val="hybridMultilevel"/>
    <w:tmpl w:val="E96A3130"/>
    <w:lvl w:ilvl="0" w:tplc="A052D940">
      <w:start w:val="1"/>
      <w:numFmt w:val="decimal"/>
      <w:lvlText w:val="%1)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5C43B46"/>
    <w:multiLevelType w:val="hybridMultilevel"/>
    <w:tmpl w:val="5670A2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BD44594"/>
    <w:multiLevelType w:val="hybridMultilevel"/>
    <w:tmpl w:val="79ECE4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FE37F80"/>
    <w:multiLevelType w:val="hybridMultilevel"/>
    <w:tmpl w:val="490CCE1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1"/>
  </w:num>
  <w:num w:numId="2">
    <w:abstractNumId w:val="23"/>
  </w:num>
  <w:num w:numId="3">
    <w:abstractNumId w:val="26"/>
  </w:num>
  <w:num w:numId="4">
    <w:abstractNumId w:val="0"/>
  </w:num>
  <w:num w:numId="5">
    <w:abstractNumId w:val="9"/>
  </w:num>
  <w:num w:numId="6">
    <w:abstractNumId w:val="7"/>
  </w:num>
  <w:num w:numId="7">
    <w:abstractNumId w:val="21"/>
  </w:num>
  <w:num w:numId="8">
    <w:abstractNumId w:val="5"/>
  </w:num>
  <w:num w:numId="9">
    <w:abstractNumId w:val="14"/>
  </w:num>
  <w:num w:numId="10">
    <w:abstractNumId w:val="3"/>
  </w:num>
  <w:num w:numId="11">
    <w:abstractNumId w:val="25"/>
  </w:num>
  <w:num w:numId="12">
    <w:abstractNumId w:val="12"/>
  </w:num>
  <w:num w:numId="13">
    <w:abstractNumId w:val="17"/>
  </w:num>
  <w:num w:numId="14">
    <w:abstractNumId w:val="27"/>
  </w:num>
  <w:num w:numId="15">
    <w:abstractNumId w:val="1"/>
  </w:num>
  <w:num w:numId="16">
    <w:abstractNumId w:val="10"/>
  </w:num>
  <w:num w:numId="17">
    <w:abstractNumId w:val="29"/>
  </w:num>
  <w:num w:numId="18">
    <w:abstractNumId w:val="11"/>
  </w:num>
  <w:num w:numId="19">
    <w:abstractNumId w:val="15"/>
  </w:num>
  <w:num w:numId="20">
    <w:abstractNumId w:val="24"/>
  </w:num>
  <w:num w:numId="21">
    <w:abstractNumId w:val="16"/>
  </w:num>
  <w:num w:numId="22">
    <w:abstractNumId w:val="19"/>
  </w:num>
  <w:num w:numId="23">
    <w:abstractNumId w:val="13"/>
  </w:num>
  <w:num w:numId="24">
    <w:abstractNumId w:val="6"/>
  </w:num>
  <w:num w:numId="25">
    <w:abstractNumId w:val="18"/>
  </w:num>
  <w:num w:numId="26">
    <w:abstractNumId w:val="20"/>
  </w:num>
  <w:num w:numId="27">
    <w:abstractNumId w:val="30"/>
  </w:num>
  <w:num w:numId="28">
    <w:abstractNumId w:val="2"/>
  </w:num>
  <w:num w:numId="29">
    <w:abstractNumId w:val="4"/>
  </w:num>
  <w:num w:numId="30">
    <w:abstractNumId w:val="22"/>
  </w:num>
  <w:num w:numId="31">
    <w:abstractNumId w:val="28"/>
  </w:num>
  <w:num w:numId="32">
    <w:abstractNumId w:val="8"/>
  </w:num>
  <w:num w:numId="33">
    <w:abstractNumId w:val="3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1C2"/>
    <w:rsid w:val="000006E3"/>
    <w:rsid w:val="00005055"/>
    <w:rsid w:val="00013981"/>
    <w:rsid w:val="00020A71"/>
    <w:rsid w:val="00025334"/>
    <w:rsid w:val="00025A6E"/>
    <w:rsid w:val="00025DC2"/>
    <w:rsid w:val="0003027D"/>
    <w:rsid w:val="00035673"/>
    <w:rsid w:val="00036FC4"/>
    <w:rsid w:val="00040300"/>
    <w:rsid w:val="00041719"/>
    <w:rsid w:val="00043455"/>
    <w:rsid w:val="0004675A"/>
    <w:rsid w:val="0005017B"/>
    <w:rsid w:val="00055BB3"/>
    <w:rsid w:val="00070F89"/>
    <w:rsid w:val="00080330"/>
    <w:rsid w:val="0008396C"/>
    <w:rsid w:val="00086F4B"/>
    <w:rsid w:val="00093B9C"/>
    <w:rsid w:val="000A007C"/>
    <w:rsid w:val="000D0F94"/>
    <w:rsid w:val="000D13D5"/>
    <w:rsid w:val="000E1C3E"/>
    <w:rsid w:val="000F160B"/>
    <w:rsid w:val="001102BA"/>
    <w:rsid w:val="001102D9"/>
    <w:rsid w:val="0012108C"/>
    <w:rsid w:val="001312FA"/>
    <w:rsid w:val="00142454"/>
    <w:rsid w:val="0014528B"/>
    <w:rsid w:val="00152038"/>
    <w:rsid w:val="00156A34"/>
    <w:rsid w:val="00160577"/>
    <w:rsid w:val="001748C5"/>
    <w:rsid w:val="001765F4"/>
    <w:rsid w:val="0017678F"/>
    <w:rsid w:val="00177BA9"/>
    <w:rsid w:val="00183223"/>
    <w:rsid w:val="00186A70"/>
    <w:rsid w:val="00186D4C"/>
    <w:rsid w:val="001A5830"/>
    <w:rsid w:val="001C15CB"/>
    <w:rsid w:val="0020211E"/>
    <w:rsid w:val="00210344"/>
    <w:rsid w:val="00215928"/>
    <w:rsid w:val="00233987"/>
    <w:rsid w:val="00241C44"/>
    <w:rsid w:val="00243636"/>
    <w:rsid w:val="002462D5"/>
    <w:rsid w:val="00251EB0"/>
    <w:rsid w:val="0025695B"/>
    <w:rsid w:val="002675B5"/>
    <w:rsid w:val="0027590E"/>
    <w:rsid w:val="00277AE3"/>
    <w:rsid w:val="002811DD"/>
    <w:rsid w:val="00282AF5"/>
    <w:rsid w:val="00291090"/>
    <w:rsid w:val="00296E93"/>
    <w:rsid w:val="002A4072"/>
    <w:rsid w:val="002B1736"/>
    <w:rsid w:val="002B6AC1"/>
    <w:rsid w:val="002E2245"/>
    <w:rsid w:val="002F67C4"/>
    <w:rsid w:val="00305541"/>
    <w:rsid w:val="00335204"/>
    <w:rsid w:val="00344AD6"/>
    <w:rsid w:val="00357E9B"/>
    <w:rsid w:val="00366385"/>
    <w:rsid w:val="003734D0"/>
    <w:rsid w:val="00377DF5"/>
    <w:rsid w:val="00395168"/>
    <w:rsid w:val="003A1005"/>
    <w:rsid w:val="003A5C20"/>
    <w:rsid w:val="003C0963"/>
    <w:rsid w:val="003C0E3E"/>
    <w:rsid w:val="003C439B"/>
    <w:rsid w:val="003C5C21"/>
    <w:rsid w:val="003C73C1"/>
    <w:rsid w:val="003D1807"/>
    <w:rsid w:val="003E2BEB"/>
    <w:rsid w:val="003E48A9"/>
    <w:rsid w:val="003E631F"/>
    <w:rsid w:val="00407114"/>
    <w:rsid w:val="00407BEF"/>
    <w:rsid w:val="00444EFA"/>
    <w:rsid w:val="00447D47"/>
    <w:rsid w:val="00450E6C"/>
    <w:rsid w:val="00451BAE"/>
    <w:rsid w:val="004521EE"/>
    <w:rsid w:val="0046532F"/>
    <w:rsid w:val="004657C6"/>
    <w:rsid w:val="00482823"/>
    <w:rsid w:val="00483422"/>
    <w:rsid w:val="00485336"/>
    <w:rsid w:val="004956DC"/>
    <w:rsid w:val="004972B4"/>
    <w:rsid w:val="004B5246"/>
    <w:rsid w:val="004C059F"/>
    <w:rsid w:val="004E154C"/>
    <w:rsid w:val="004E2D0A"/>
    <w:rsid w:val="00510605"/>
    <w:rsid w:val="00510E54"/>
    <w:rsid w:val="00512439"/>
    <w:rsid w:val="0052177C"/>
    <w:rsid w:val="0053141E"/>
    <w:rsid w:val="00533817"/>
    <w:rsid w:val="00553D01"/>
    <w:rsid w:val="00560E59"/>
    <w:rsid w:val="005611AC"/>
    <w:rsid w:val="005673FC"/>
    <w:rsid w:val="00580FEA"/>
    <w:rsid w:val="00584DBC"/>
    <w:rsid w:val="005871A7"/>
    <w:rsid w:val="005A6CA5"/>
    <w:rsid w:val="005B1DC3"/>
    <w:rsid w:val="005C6B6C"/>
    <w:rsid w:val="005D16CE"/>
    <w:rsid w:val="005D79DB"/>
    <w:rsid w:val="005E1422"/>
    <w:rsid w:val="005E2037"/>
    <w:rsid w:val="005E5CA0"/>
    <w:rsid w:val="005E748C"/>
    <w:rsid w:val="005F629E"/>
    <w:rsid w:val="00614BAF"/>
    <w:rsid w:val="006168FC"/>
    <w:rsid w:val="00620AAA"/>
    <w:rsid w:val="00633BA3"/>
    <w:rsid w:val="00644A3A"/>
    <w:rsid w:val="006457D8"/>
    <w:rsid w:val="00650894"/>
    <w:rsid w:val="0065667B"/>
    <w:rsid w:val="006675FD"/>
    <w:rsid w:val="00672C48"/>
    <w:rsid w:val="0068102F"/>
    <w:rsid w:val="0068336A"/>
    <w:rsid w:val="00690811"/>
    <w:rsid w:val="0069227E"/>
    <w:rsid w:val="0069466D"/>
    <w:rsid w:val="00697100"/>
    <w:rsid w:val="006A08B8"/>
    <w:rsid w:val="006A187E"/>
    <w:rsid w:val="006A3D66"/>
    <w:rsid w:val="006A71C2"/>
    <w:rsid w:val="006A7D73"/>
    <w:rsid w:val="006B557C"/>
    <w:rsid w:val="006F366D"/>
    <w:rsid w:val="006F42F4"/>
    <w:rsid w:val="006F4902"/>
    <w:rsid w:val="00720460"/>
    <w:rsid w:val="0072396D"/>
    <w:rsid w:val="00755806"/>
    <w:rsid w:val="007569E8"/>
    <w:rsid w:val="00765814"/>
    <w:rsid w:val="0076687D"/>
    <w:rsid w:val="00772F2C"/>
    <w:rsid w:val="00775617"/>
    <w:rsid w:val="00776D7E"/>
    <w:rsid w:val="00782ADE"/>
    <w:rsid w:val="00784D8A"/>
    <w:rsid w:val="007A439D"/>
    <w:rsid w:val="007A60D6"/>
    <w:rsid w:val="007C1AC0"/>
    <w:rsid w:val="007C4956"/>
    <w:rsid w:val="007F504E"/>
    <w:rsid w:val="0080526E"/>
    <w:rsid w:val="008064D7"/>
    <w:rsid w:val="00815131"/>
    <w:rsid w:val="00816589"/>
    <w:rsid w:val="008213EE"/>
    <w:rsid w:val="00827619"/>
    <w:rsid w:val="008327D2"/>
    <w:rsid w:val="008375F5"/>
    <w:rsid w:val="0087473B"/>
    <w:rsid w:val="008A1C7B"/>
    <w:rsid w:val="008C0797"/>
    <w:rsid w:val="008E2EA9"/>
    <w:rsid w:val="008E338E"/>
    <w:rsid w:val="008F0824"/>
    <w:rsid w:val="008F2AA4"/>
    <w:rsid w:val="008F6443"/>
    <w:rsid w:val="00911DE7"/>
    <w:rsid w:val="00920A1A"/>
    <w:rsid w:val="00921108"/>
    <w:rsid w:val="009379BF"/>
    <w:rsid w:val="009428CB"/>
    <w:rsid w:val="00944449"/>
    <w:rsid w:val="00955D6B"/>
    <w:rsid w:val="009656CA"/>
    <w:rsid w:val="00966838"/>
    <w:rsid w:val="00980767"/>
    <w:rsid w:val="00987770"/>
    <w:rsid w:val="00997808"/>
    <w:rsid w:val="009A5EF9"/>
    <w:rsid w:val="009B34AD"/>
    <w:rsid w:val="009E172D"/>
    <w:rsid w:val="009E506E"/>
    <w:rsid w:val="009F1594"/>
    <w:rsid w:val="009F3DBF"/>
    <w:rsid w:val="00A043F7"/>
    <w:rsid w:val="00A1210A"/>
    <w:rsid w:val="00A257B9"/>
    <w:rsid w:val="00A2774D"/>
    <w:rsid w:val="00A336A5"/>
    <w:rsid w:val="00A5022A"/>
    <w:rsid w:val="00A5181B"/>
    <w:rsid w:val="00A71A64"/>
    <w:rsid w:val="00A83E6C"/>
    <w:rsid w:val="00AA434E"/>
    <w:rsid w:val="00AB638A"/>
    <w:rsid w:val="00AB77F5"/>
    <w:rsid w:val="00AC4570"/>
    <w:rsid w:val="00AC73AF"/>
    <w:rsid w:val="00AE29AC"/>
    <w:rsid w:val="00AE712F"/>
    <w:rsid w:val="00AF7733"/>
    <w:rsid w:val="00B05F88"/>
    <w:rsid w:val="00B322BA"/>
    <w:rsid w:val="00B3706F"/>
    <w:rsid w:val="00B40877"/>
    <w:rsid w:val="00B41C80"/>
    <w:rsid w:val="00B43433"/>
    <w:rsid w:val="00B52FC3"/>
    <w:rsid w:val="00B56606"/>
    <w:rsid w:val="00B66664"/>
    <w:rsid w:val="00B766CF"/>
    <w:rsid w:val="00B76A3F"/>
    <w:rsid w:val="00B836ED"/>
    <w:rsid w:val="00B90382"/>
    <w:rsid w:val="00B92BEB"/>
    <w:rsid w:val="00B9301E"/>
    <w:rsid w:val="00BA30AF"/>
    <w:rsid w:val="00BC2C8F"/>
    <w:rsid w:val="00BC6023"/>
    <w:rsid w:val="00BD4E73"/>
    <w:rsid w:val="00BD69DF"/>
    <w:rsid w:val="00BD6D12"/>
    <w:rsid w:val="00BE1081"/>
    <w:rsid w:val="00BE79ED"/>
    <w:rsid w:val="00BF28D4"/>
    <w:rsid w:val="00C171F8"/>
    <w:rsid w:val="00C26E45"/>
    <w:rsid w:val="00C35C29"/>
    <w:rsid w:val="00C41419"/>
    <w:rsid w:val="00C42DB4"/>
    <w:rsid w:val="00C436B0"/>
    <w:rsid w:val="00C46BC4"/>
    <w:rsid w:val="00C47C1B"/>
    <w:rsid w:val="00C672D9"/>
    <w:rsid w:val="00C93A58"/>
    <w:rsid w:val="00C93BE9"/>
    <w:rsid w:val="00C93C81"/>
    <w:rsid w:val="00C96969"/>
    <w:rsid w:val="00CA1F2C"/>
    <w:rsid w:val="00CA2447"/>
    <w:rsid w:val="00CA36BF"/>
    <w:rsid w:val="00CA4A44"/>
    <w:rsid w:val="00CB0044"/>
    <w:rsid w:val="00CB21D5"/>
    <w:rsid w:val="00CC5784"/>
    <w:rsid w:val="00CD11C7"/>
    <w:rsid w:val="00CF3692"/>
    <w:rsid w:val="00D011D3"/>
    <w:rsid w:val="00D171BC"/>
    <w:rsid w:val="00D268C4"/>
    <w:rsid w:val="00D360A9"/>
    <w:rsid w:val="00D43EF4"/>
    <w:rsid w:val="00D455C2"/>
    <w:rsid w:val="00D6367E"/>
    <w:rsid w:val="00D63FBB"/>
    <w:rsid w:val="00D64150"/>
    <w:rsid w:val="00D66FEF"/>
    <w:rsid w:val="00D714A9"/>
    <w:rsid w:val="00D727AD"/>
    <w:rsid w:val="00D773FD"/>
    <w:rsid w:val="00D81B36"/>
    <w:rsid w:val="00D82F1C"/>
    <w:rsid w:val="00D924E6"/>
    <w:rsid w:val="00D95D73"/>
    <w:rsid w:val="00DB3F91"/>
    <w:rsid w:val="00DB69E9"/>
    <w:rsid w:val="00DC29D7"/>
    <w:rsid w:val="00DC6535"/>
    <w:rsid w:val="00DD15FA"/>
    <w:rsid w:val="00DD7AB7"/>
    <w:rsid w:val="00DE3599"/>
    <w:rsid w:val="00DE519E"/>
    <w:rsid w:val="00DF717D"/>
    <w:rsid w:val="00DF77C3"/>
    <w:rsid w:val="00E049F8"/>
    <w:rsid w:val="00E11B81"/>
    <w:rsid w:val="00E20A73"/>
    <w:rsid w:val="00E25BF4"/>
    <w:rsid w:val="00E463D2"/>
    <w:rsid w:val="00E5271B"/>
    <w:rsid w:val="00E75EE9"/>
    <w:rsid w:val="00E86188"/>
    <w:rsid w:val="00E86300"/>
    <w:rsid w:val="00E908C2"/>
    <w:rsid w:val="00E916C4"/>
    <w:rsid w:val="00E936A2"/>
    <w:rsid w:val="00E94C83"/>
    <w:rsid w:val="00EB2B6F"/>
    <w:rsid w:val="00EC46BC"/>
    <w:rsid w:val="00EC76D4"/>
    <w:rsid w:val="00F014C5"/>
    <w:rsid w:val="00F03230"/>
    <w:rsid w:val="00F0402E"/>
    <w:rsid w:val="00F06444"/>
    <w:rsid w:val="00F1409F"/>
    <w:rsid w:val="00F22CF5"/>
    <w:rsid w:val="00F50803"/>
    <w:rsid w:val="00F513ED"/>
    <w:rsid w:val="00F52CA1"/>
    <w:rsid w:val="00F5571A"/>
    <w:rsid w:val="00F562AD"/>
    <w:rsid w:val="00F66857"/>
    <w:rsid w:val="00F718ED"/>
    <w:rsid w:val="00F75F6A"/>
    <w:rsid w:val="00F77898"/>
    <w:rsid w:val="00F85604"/>
    <w:rsid w:val="00F87175"/>
    <w:rsid w:val="00FB7EE2"/>
    <w:rsid w:val="00FC3658"/>
    <w:rsid w:val="00FE2AC1"/>
    <w:rsid w:val="00FF0763"/>
    <w:rsid w:val="00FF4746"/>
    <w:rsid w:val="00FF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370B4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1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A7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1C2"/>
  </w:style>
  <w:style w:type="paragraph" w:styleId="ListParagraph">
    <w:name w:val="List Paragraph"/>
    <w:basedOn w:val="Normal"/>
    <w:uiPriority w:val="34"/>
    <w:qFormat/>
    <w:rsid w:val="006A71C2"/>
    <w:pPr>
      <w:ind w:left="720"/>
      <w:contextualSpacing/>
    </w:pPr>
  </w:style>
  <w:style w:type="table" w:styleId="TableGrid">
    <w:name w:val="Table Grid"/>
    <w:basedOn w:val="TableNormal"/>
    <w:uiPriority w:val="39"/>
    <w:rsid w:val="00121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7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9E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773FD"/>
    <w:rPr>
      <w:color w:val="808080"/>
    </w:rPr>
  </w:style>
  <w:style w:type="paragraph" w:styleId="NoSpacing">
    <w:name w:val="No Spacing"/>
    <w:uiPriority w:val="1"/>
    <w:qFormat/>
    <w:rsid w:val="00BC60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alcProblem">
    <w:name w:val="Calc Problem"/>
    <w:basedOn w:val="Normal"/>
    <w:rsid w:val="001765F4"/>
    <w:pPr>
      <w:tabs>
        <w:tab w:val="left" w:pos="1620"/>
      </w:tabs>
      <w:spacing w:after="0" w:line="240" w:lineRule="auto"/>
      <w:ind w:left="1080" w:hanging="1080"/>
    </w:pPr>
    <w:rPr>
      <w:rFonts w:ascii="Times" w:eastAsia="Times New Roman" w:hAnsi="Times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96E9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6E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unhideWhenUsed/>
    <w:rsid w:val="00D95D73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customStyle="1" w:styleId="Calcsubproblems">
    <w:name w:val="Calc subproblems"/>
    <w:basedOn w:val="CalcProblem"/>
    <w:rsid w:val="00025DC2"/>
    <w:pPr>
      <w:tabs>
        <w:tab w:val="clear" w:pos="1620"/>
        <w:tab w:val="left" w:pos="3240"/>
        <w:tab w:val="left" w:pos="3780"/>
        <w:tab w:val="left" w:pos="5400"/>
        <w:tab w:val="left" w:pos="5940"/>
        <w:tab w:val="left" w:pos="7560"/>
        <w:tab w:val="left" w:pos="8100"/>
      </w:tabs>
      <w:spacing w:before="240"/>
      <w:ind w:left="1620" w:hanging="540"/>
    </w:pPr>
  </w:style>
  <w:style w:type="paragraph" w:styleId="Header">
    <w:name w:val="header"/>
    <w:basedOn w:val="Normal"/>
    <w:link w:val="HeaderChar"/>
    <w:uiPriority w:val="99"/>
    <w:unhideWhenUsed/>
    <w:rsid w:val="0014245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42454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52F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F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FC3"/>
    <w:rPr>
      <w:sz w:val="20"/>
      <w:szCs w:val="20"/>
    </w:rPr>
  </w:style>
  <w:style w:type="character" w:customStyle="1" w:styleId="apple-converted-space">
    <w:name w:val="apple-converted-space"/>
    <w:basedOn w:val="DefaultParagraphFont"/>
    <w:rsid w:val="005E203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1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A7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1C2"/>
  </w:style>
  <w:style w:type="paragraph" w:styleId="ListParagraph">
    <w:name w:val="List Paragraph"/>
    <w:basedOn w:val="Normal"/>
    <w:uiPriority w:val="34"/>
    <w:qFormat/>
    <w:rsid w:val="006A71C2"/>
    <w:pPr>
      <w:ind w:left="720"/>
      <w:contextualSpacing/>
    </w:pPr>
  </w:style>
  <w:style w:type="table" w:styleId="TableGrid">
    <w:name w:val="Table Grid"/>
    <w:basedOn w:val="TableNormal"/>
    <w:uiPriority w:val="39"/>
    <w:rsid w:val="00121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7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9E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773FD"/>
    <w:rPr>
      <w:color w:val="808080"/>
    </w:rPr>
  </w:style>
  <w:style w:type="paragraph" w:styleId="NoSpacing">
    <w:name w:val="No Spacing"/>
    <w:uiPriority w:val="1"/>
    <w:qFormat/>
    <w:rsid w:val="00BC60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alcProblem">
    <w:name w:val="Calc Problem"/>
    <w:basedOn w:val="Normal"/>
    <w:rsid w:val="001765F4"/>
    <w:pPr>
      <w:tabs>
        <w:tab w:val="left" w:pos="1620"/>
      </w:tabs>
      <w:spacing w:after="0" w:line="240" w:lineRule="auto"/>
      <w:ind w:left="1080" w:hanging="1080"/>
    </w:pPr>
    <w:rPr>
      <w:rFonts w:ascii="Times" w:eastAsia="Times New Roman" w:hAnsi="Times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96E9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6E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unhideWhenUsed/>
    <w:rsid w:val="00D95D73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customStyle="1" w:styleId="Calcsubproblems">
    <w:name w:val="Calc subproblems"/>
    <w:basedOn w:val="CalcProblem"/>
    <w:rsid w:val="00025DC2"/>
    <w:pPr>
      <w:tabs>
        <w:tab w:val="clear" w:pos="1620"/>
        <w:tab w:val="left" w:pos="3240"/>
        <w:tab w:val="left" w:pos="3780"/>
        <w:tab w:val="left" w:pos="5400"/>
        <w:tab w:val="left" w:pos="5940"/>
        <w:tab w:val="left" w:pos="7560"/>
        <w:tab w:val="left" w:pos="8100"/>
      </w:tabs>
      <w:spacing w:before="240"/>
      <w:ind w:left="1620" w:hanging="540"/>
    </w:pPr>
  </w:style>
  <w:style w:type="paragraph" w:styleId="Header">
    <w:name w:val="header"/>
    <w:basedOn w:val="Normal"/>
    <w:link w:val="HeaderChar"/>
    <w:uiPriority w:val="99"/>
    <w:unhideWhenUsed/>
    <w:rsid w:val="0014245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42454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52F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F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FC3"/>
    <w:rPr>
      <w:sz w:val="20"/>
      <w:szCs w:val="20"/>
    </w:rPr>
  </w:style>
  <w:style w:type="character" w:customStyle="1" w:styleId="apple-converted-space">
    <w:name w:val="apple-converted-space"/>
    <w:basedOn w:val="DefaultParagraphFont"/>
    <w:rsid w:val="005E20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6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0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9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08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39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F43E5-5BB8-6045-B7A9-16439AE54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1645</TotalTime>
  <Pages>2</Pages>
  <Words>365</Words>
  <Characters>2086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Becky</cp:lastModifiedBy>
  <cp:revision>221</cp:revision>
  <cp:lastPrinted>2014-09-24T23:33:00Z</cp:lastPrinted>
  <dcterms:created xsi:type="dcterms:W3CDTF">2014-09-02T23:21:00Z</dcterms:created>
  <dcterms:modified xsi:type="dcterms:W3CDTF">2016-02-22T04:09:00Z</dcterms:modified>
</cp:coreProperties>
</file>